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11" w:rsidRPr="00B56F96" w:rsidRDefault="00A84032" w:rsidP="00B56F9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56F96">
        <w:rPr>
          <w:rFonts w:ascii="Times New Roman" w:hAnsi="Times New Roman" w:cs="Times New Roman"/>
          <w:b/>
          <w:sz w:val="28"/>
          <w:szCs w:val="28"/>
        </w:rPr>
        <w:t>Вопросы к экзамену</w:t>
      </w:r>
    </w:p>
    <w:bookmarkEnd w:id="0"/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1.</w:t>
      </w:r>
      <w:r w:rsidRPr="00B56F96">
        <w:rPr>
          <w:rFonts w:ascii="Times New Roman" w:hAnsi="Times New Roman" w:cs="Times New Roman"/>
          <w:sz w:val="28"/>
          <w:szCs w:val="28"/>
        </w:rPr>
        <w:tab/>
        <w:t>Классификация методов обработки по виду затрачиваемой энергии.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2.</w:t>
      </w:r>
      <w:r w:rsidRPr="00B56F96">
        <w:rPr>
          <w:rFonts w:ascii="Times New Roman" w:hAnsi="Times New Roman" w:cs="Times New Roman"/>
          <w:sz w:val="28"/>
          <w:szCs w:val="28"/>
        </w:rPr>
        <w:tab/>
        <w:t>Классификация методов обработки по производительности формообразования.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3.</w:t>
      </w:r>
      <w:r w:rsidRPr="00B56F96">
        <w:rPr>
          <w:rFonts w:ascii="Times New Roman" w:hAnsi="Times New Roman" w:cs="Times New Roman"/>
          <w:sz w:val="28"/>
          <w:szCs w:val="28"/>
        </w:rPr>
        <w:tab/>
        <w:t>Классификация методов обработки по способу создания в пространстве производящих линий, виду применяемого инструмента и оборудования.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4.</w:t>
      </w:r>
      <w:r w:rsidRPr="00B56F96">
        <w:rPr>
          <w:rFonts w:ascii="Times New Roman" w:hAnsi="Times New Roman" w:cs="Times New Roman"/>
          <w:sz w:val="28"/>
          <w:szCs w:val="28"/>
        </w:rPr>
        <w:tab/>
        <w:t>Качество поверхности. Основные понятия и определения.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5.</w:t>
      </w:r>
      <w:r w:rsidRPr="00B56F96">
        <w:rPr>
          <w:rFonts w:ascii="Times New Roman" w:hAnsi="Times New Roman" w:cs="Times New Roman"/>
          <w:sz w:val="28"/>
          <w:szCs w:val="28"/>
        </w:rPr>
        <w:tab/>
        <w:t>Влияние качества поверхности на эксплуатационные свойства деталей машин.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6.</w:t>
      </w:r>
      <w:r w:rsidRPr="00B56F96">
        <w:rPr>
          <w:rFonts w:ascii="Times New Roman" w:hAnsi="Times New Roman" w:cs="Times New Roman"/>
          <w:sz w:val="28"/>
          <w:szCs w:val="28"/>
        </w:rPr>
        <w:tab/>
        <w:t>Формирование параметров качества поверхности при механической обработке детали. Формирование шероховатости поверхности.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7.</w:t>
      </w:r>
      <w:r w:rsidRPr="00B56F96">
        <w:rPr>
          <w:rFonts w:ascii="Times New Roman" w:hAnsi="Times New Roman" w:cs="Times New Roman"/>
          <w:sz w:val="28"/>
          <w:szCs w:val="28"/>
        </w:rPr>
        <w:tab/>
        <w:t>Формирование параметров качества поверхности при механической обработке детали. Упрочнение поверхности (наклеп).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8.</w:t>
      </w:r>
      <w:r w:rsidRPr="00B56F96">
        <w:rPr>
          <w:rFonts w:ascii="Times New Roman" w:hAnsi="Times New Roman" w:cs="Times New Roman"/>
          <w:sz w:val="28"/>
          <w:szCs w:val="28"/>
        </w:rPr>
        <w:tab/>
        <w:t>Формирование параметров качества поверхности при механической обработке детали. Остаточные напряжения поверхностного слоя.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9.</w:t>
      </w:r>
      <w:r w:rsidRPr="00B56F96">
        <w:rPr>
          <w:rFonts w:ascii="Times New Roman" w:hAnsi="Times New Roman" w:cs="Times New Roman"/>
          <w:sz w:val="28"/>
          <w:szCs w:val="28"/>
        </w:rPr>
        <w:tab/>
        <w:t>Пути улучшения качества поверхностного слоя деталей машин.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10.</w:t>
      </w:r>
      <w:r w:rsidRPr="00B56F96">
        <w:rPr>
          <w:rFonts w:ascii="Times New Roman" w:hAnsi="Times New Roman" w:cs="Times New Roman"/>
          <w:sz w:val="28"/>
          <w:szCs w:val="28"/>
        </w:rPr>
        <w:tab/>
        <w:t>Методы и средства оценки качества поверхности. Измерение шероховатости поверхности.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11.</w:t>
      </w:r>
      <w:r w:rsidRPr="00B56F96">
        <w:rPr>
          <w:rFonts w:ascii="Times New Roman" w:hAnsi="Times New Roman" w:cs="Times New Roman"/>
          <w:sz w:val="28"/>
          <w:szCs w:val="28"/>
        </w:rPr>
        <w:tab/>
        <w:t xml:space="preserve">Методы и средства оценки качества поверхности. Измерение </w:t>
      </w:r>
      <w:proofErr w:type="spellStart"/>
      <w:r w:rsidRPr="00B56F96">
        <w:rPr>
          <w:rFonts w:ascii="Times New Roman" w:hAnsi="Times New Roman" w:cs="Times New Roman"/>
          <w:sz w:val="28"/>
          <w:szCs w:val="28"/>
        </w:rPr>
        <w:t>микротвердости</w:t>
      </w:r>
      <w:proofErr w:type="spellEnd"/>
      <w:r w:rsidRPr="00B56F96">
        <w:rPr>
          <w:rFonts w:ascii="Times New Roman" w:hAnsi="Times New Roman" w:cs="Times New Roman"/>
          <w:sz w:val="28"/>
          <w:szCs w:val="28"/>
        </w:rPr>
        <w:t>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12.</w:t>
      </w:r>
      <w:r w:rsidRPr="00B56F96">
        <w:rPr>
          <w:rFonts w:ascii="Times New Roman" w:hAnsi="Times New Roman" w:cs="Times New Roman"/>
          <w:sz w:val="28"/>
          <w:szCs w:val="28"/>
        </w:rPr>
        <w:tab/>
        <w:t>Методы и средства оценки качества поверхности. Определение остаточных напряжений.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13.</w:t>
      </w:r>
      <w:r w:rsidRPr="00B56F96">
        <w:rPr>
          <w:rFonts w:ascii="Times New Roman" w:hAnsi="Times New Roman" w:cs="Times New Roman"/>
          <w:sz w:val="28"/>
          <w:szCs w:val="28"/>
        </w:rPr>
        <w:tab/>
        <w:t>Методы механической обработки. Классификация.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14.</w:t>
      </w:r>
      <w:r w:rsidRPr="00B56F96">
        <w:rPr>
          <w:rFonts w:ascii="Times New Roman" w:hAnsi="Times New Roman" w:cs="Times New Roman"/>
          <w:sz w:val="28"/>
          <w:szCs w:val="28"/>
        </w:rPr>
        <w:tab/>
        <w:t>Методы обработки металлическим лезвийным инструментом.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15.</w:t>
      </w:r>
      <w:r w:rsidRPr="00B56F96">
        <w:rPr>
          <w:rFonts w:ascii="Times New Roman" w:hAnsi="Times New Roman" w:cs="Times New Roman"/>
          <w:sz w:val="28"/>
          <w:szCs w:val="28"/>
        </w:rPr>
        <w:tab/>
        <w:t>Токарная обработка. Оборудование, инструмент, основные схемы.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16.</w:t>
      </w:r>
      <w:r w:rsidRPr="00B56F96">
        <w:rPr>
          <w:rFonts w:ascii="Times New Roman" w:hAnsi="Times New Roman" w:cs="Times New Roman"/>
          <w:sz w:val="28"/>
          <w:szCs w:val="28"/>
        </w:rPr>
        <w:tab/>
        <w:t>Сверление. Оборудование, инструмент, основные схемы.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17.</w:t>
      </w:r>
      <w:r w:rsidRPr="00B56F96">
        <w:rPr>
          <w:rFonts w:ascii="Times New Roman" w:hAnsi="Times New Roman" w:cs="Times New Roman"/>
          <w:sz w:val="28"/>
          <w:szCs w:val="28"/>
        </w:rPr>
        <w:tab/>
        <w:t>Фрезерование. Оборудование, инструмент, основные схемы.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18.</w:t>
      </w:r>
      <w:r w:rsidRPr="00B56F96">
        <w:rPr>
          <w:rFonts w:ascii="Times New Roman" w:hAnsi="Times New Roman" w:cs="Times New Roman"/>
          <w:sz w:val="28"/>
          <w:szCs w:val="28"/>
        </w:rPr>
        <w:tab/>
        <w:t>Шлифование. Оборудование, инструмент, основные схемы.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19.</w:t>
      </w:r>
      <w:r w:rsidRPr="00B56F96">
        <w:rPr>
          <w:rFonts w:ascii="Times New Roman" w:hAnsi="Times New Roman" w:cs="Times New Roman"/>
          <w:sz w:val="28"/>
          <w:szCs w:val="28"/>
        </w:rPr>
        <w:tab/>
        <w:t xml:space="preserve">Методы обработки абразивно-алмазным инструментом. 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20.</w:t>
      </w:r>
      <w:r w:rsidRPr="00B56F96">
        <w:rPr>
          <w:rFonts w:ascii="Times New Roman" w:hAnsi="Times New Roman" w:cs="Times New Roman"/>
          <w:sz w:val="28"/>
          <w:szCs w:val="28"/>
        </w:rPr>
        <w:tab/>
        <w:t>Методы обработки свободным абразивом.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21.</w:t>
      </w:r>
      <w:r w:rsidRPr="00B56F96">
        <w:rPr>
          <w:rFonts w:ascii="Times New Roman" w:hAnsi="Times New Roman" w:cs="Times New Roman"/>
          <w:sz w:val="28"/>
          <w:szCs w:val="28"/>
        </w:rPr>
        <w:tab/>
        <w:t>Методы обработки пластическим деформированием.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22.</w:t>
      </w:r>
      <w:r w:rsidRPr="00B56F96">
        <w:rPr>
          <w:rFonts w:ascii="Times New Roman" w:hAnsi="Times New Roman" w:cs="Times New Roman"/>
          <w:sz w:val="28"/>
          <w:szCs w:val="28"/>
        </w:rPr>
        <w:tab/>
        <w:t>Методы электрофизической обработки.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23.</w:t>
      </w:r>
      <w:r w:rsidRPr="00B56F96">
        <w:rPr>
          <w:rFonts w:ascii="Times New Roman" w:hAnsi="Times New Roman" w:cs="Times New Roman"/>
          <w:sz w:val="28"/>
          <w:szCs w:val="28"/>
        </w:rPr>
        <w:tab/>
        <w:t>Методы химической обработки.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lastRenderedPageBreak/>
        <w:t>24.</w:t>
      </w:r>
      <w:r w:rsidRPr="00B56F96">
        <w:rPr>
          <w:rFonts w:ascii="Times New Roman" w:hAnsi="Times New Roman" w:cs="Times New Roman"/>
          <w:sz w:val="28"/>
          <w:szCs w:val="28"/>
        </w:rPr>
        <w:tab/>
        <w:t>Методы термической обработки.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25.</w:t>
      </w:r>
      <w:r w:rsidRPr="00B56F96">
        <w:rPr>
          <w:rFonts w:ascii="Times New Roman" w:hAnsi="Times New Roman" w:cs="Times New Roman"/>
          <w:sz w:val="28"/>
          <w:szCs w:val="28"/>
        </w:rPr>
        <w:tab/>
        <w:t>Методы магнитной обработки.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26.</w:t>
      </w:r>
      <w:r w:rsidRPr="00B56F96">
        <w:rPr>
          <w:rFonts w:ascii="Times New Roman" w:hAnsi="Times New Roman" w:cs="Times New Roman"/>
          <w:sz w:val="28"/>
          <w:szCs w:val="28"/>
        </w:rPr>
        <w:tab/>
        <w:t>Методы лучевой обработки.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27.</w:t>
      </w:r>
      <w:r w:rsidRPr="00B56F96">
        <w:rPr>
          <w:rFonts w:ascii="Times New Roman" w:hAnsi="Times New Roman" w:cs="Times New Roman"/>
          <w:sz w:val="28"/>
          <w:szCs w:val="28"/>
        </w:rPr>
        <w:tab/>
        <w:t>Методы акустической обработки.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28.</w:t>
      </w:r>
      <w:r w:rsidRPr="00B56F96">
        <w:rPr>
          <w:rFonts w:ascii="Times New Roman" w:hAnsi="Times New Roman" w:cs="Times New Roman"/>
          <w:sz w:val="28"/>
          <w:szCs w:val="28"/>
        </w:rPr>
        <w:tab/>
        <w:t>Комбинированные методы обработки.</w:t>
      </w:r>
    </w:p>
    <w:p w:rsidR="00B56F96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29.</w:t>
      </w:r>
      <w:r w:rsidRPr="00B56F96">
        <w:rPr>
          <w:rFonts w:ascii="Times New Roman" w:hAnsi="Times New Roman" w:cs="Times New Roman"/>
          <w:sz w:val="28"/>
          <w:szCs w:val="28"/>
        </w:rPr>
        <w:tab/>
        <w:t>Покрытия. Виды покрытий.</w:t>
      </w:r>
    </w:p>
    <w:p w:rsidR="00A84032" w:rsidRPr="00B56F96" w:rsidRDefault="00B56F96" w:rsidP="00B56F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6F96">
        <w:rPr>
          <w:rFonts w:ascii="Times New Roman" w:hAnsi="Times New Roman" w:cs="Times New Roman"/>
          <w:sz w:val="28"/>
          <w:szCs w:val="28"/>
        </w:rPr>
        <w:t>30.</w:t>
      </w:r>
      <w:r w:rsidRPr="00B56F96">
        <w:rPr>
          <w:rFonts w:ascii="Times New Roman" w:hAnsi="Times New Roman" w:cs="Times New Roman"/>
          <w:sz w:val="28"/>
          <w:szCs w:val="28"/>
        </w:rPr>
        <w:tab/>
        <w:t>Пути создания новых методов обработки.</w:t>
      </w:r>
    </w:p>
    <w:sectPr w:rsidR="00A84032" w:rsidRPr="00B56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032"/>
    <w:rsid w:val="009E3711"/>
    <w:rsid w:val="00A84032"/>
    <w:rsid w:val="00B5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CBE0"/>
  <w15:chartTrackingRefBased/>
  <w15:docId w15:val="{C7BAD96D-6EDD-4800-9226-4FF9FEDD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Элина</cp:lastModifiedBy>
  <cp:revision>2</cp:revision>
  <dcterms:created xsi:type="dcterms:W3CDTF">2024-01-26T13:31:00Z</dcterms:created>
  <dcterms:modified xsi:type="dcterms:W3CDTF">2024-01-26T13:35:00Z</dcterms:modified>
</cp:coreProperties>
</file>